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994">
      <w:pPr>
        <w:pStyle w:val="printredaction-line"/>
        <w:divId w:val="1580869812"/>
        <w:rPr>
          <w:rFonts w:ascii="Georgia" w:hAnsi="Georgia"/>
        </w:rPr>
      </w:pPr>
      <w:r>
        <w:rPr>
          <w:rFonts w:ascii="Georgia" w:hAnsi="Georgia"/>
        </w:rPr>
        <w:t>Редакция от 29 июня 2018</w:t>
      </w:r>
    </w:p>
    <w:p w:rsidR="00000000" w:rsidRDefault="007E7994">
      <w:pPr>
        <w:divId w:val="19071107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29.06.2018 № 378</w:t>
      </w:r>
    </w:p>
    <w:p w:rsidR="00000000" w:rsidRDefault="007E7994">
      <w:pPr>
        <w:pStyle w:val="2"/>
        <w:divId w:val="15808698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Национальном плане противодействия коррупции на 2018-2020 годы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135263/XA00M8M2NC/" w:history="1">
        <w:r>
          <w:rPr>
            <w:rStyle w:val="a4"/>
            <w:rFonts w:ascii="Georgia" w:hAnsi="Georgia"/>
          </w:rPr>
          <w:t>пунктом 1 части 1 статьи 5 Федерального закона от 25 декабря 2008 г. № 273-ФЗ "О противодействии коррупции"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5" w:anchor="/document/99/542628034/XA00M6S2MI/" w:tgtFrame="_self" w:history="1">
        <w:r>
          <w:rPr>
            <w:rStyle w:val="a4"/>
            <w:rFonts w:ascii="Georgia" w:hAnsi="Georgia"/>
          </w:rPr>
          <w:t>Национальный план про</w:t>
        </w:r>
        <w:r>
          <w:rPr>
            <w:rStyle w:val="a4"/>
            <w:rFonts w:ascii="Georgia" w:hAnsi="Georgia"/>
          </w:rPr>
          <w:t>тиводействия коррупции на 2018-2020 годы</w:t>
        </w:r>
      </w:hyperlink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6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 противодействия коррупции на 2018-2020 годы</w:t>
        </w:r>
      </w:hyperlink>
      <w:r>
        <w:rPr>
          <w:rFonts w:ascii="Georgia" w:hAnsi="Georgia"/>
        </w:rPr>
        <w:t xml:space="preserve">, утвержденным настоящим Указом (далее - </w:t>
      </w:r>
      <w:hyperlink r:id="rId7" w:anchor="/document/99/542628034/XA00M6S2MI/" w:tgtFrame="_self" w:history="1">
        <w:r>
          <w:rPr>
            <w:rStyle w:val="a4"/>
            <w:rFonts w:ascii="Georgia" w:hAnsi="Georgia"/>
          </w:rPr>
          <w:t>Национальный план</w:t>
        </w:r>
      </w:hyperlink>
      <w:r>
        <w:rPr>
          <w:rFonts w:ascii="Georgia" w:hAnsi="Georgia"/>
        </w:rPr>
        <w:t>), реализацию предусмотренных им мероприятий</w:t>
      </w:r>
      <w:r>
        <w:rPr>
          <w:rFonts w:ascii="Georgia" w:hAnsi="Georgia"/>
        </w:rPr>
        <w:t xml:space="preserve">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3. Рекомендовать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Совету Федерации Федерального Собрания Российской Федера</w:t>
      </w:r>
      <w:r>
        <w:rPr>
          <w:rFonts w:ascii="Georgia" w:hAnsi="Georgia"/>
        </w:rPr>
        <w:t>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</w:t>
      </w:r>
      <w:r>
        <w:rPr>
          <w:rFonts w:ascii="Georgia" w:hAnsi="Georgia"/>
        </w:rPr>
        <w:t xml:space="preserve">оответствии с </w:t>
      </w:r>
      <w:hyperlink r:id="rId8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</w:t>
      </w:r>
      <w:r>
        <w:rPr>
          <w:rFonts w:ascii="Georgia" w:hAnsi="Georgia"/>
        </w:rPr>
        <w:t>нов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9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</w:t>
      </w:r>
      <w:r>
        <w:rPr>
          <w:rFonts w:ascii="Georgia" w:hAnsi="Georgia"/>
        </w:rPr>
        <w:t xml:space="preserve"> Российской Федерации и органов местного самоуправления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4. Доклады о результатах исполнения </w:t>
      </w:r>
      <w:hyperlink r:id="rId10" w:anchor="/document/99/542628034/XA00LUO2M6/" w:tgtFrame="_self" w:history="1">
        <w:r>
          <w:rPr>
            <w:rStyle w:val="a4"/>
            <w:rFonts w:ascii="Georgia" w:hAnsi="Georgia"/>
          </w:rPr>
          <w:t>пункта 3 настоящего Указа</w:t>
        </w:r>
      </w:hyperlink>
      <w:r>
        <w:rPr>
          <w:rFonts w:ascii="Georgia" w:hAnsi="Georgia"/>
        </w:rPr>
        <w:t xml:space="preserve"> в части, касающейся внесения изменений в регионал</w:t>
      </w:r>
      <w:r>
        <w:rPr>
          <w:rFonts w:ascii="Georgia" w:hAnsi="Georgia"/>
        </w:rPr>
        <w:t>ьные антикоррупционные программы и антикоррупционные программы (планы противодействия коррупции), представить до 1 октября 2018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5. Установить, что доклады о результатах исполнения настоящего Указа и выполнения </w:t>
      </w:r>
      <w:hyperlink r:id="rId11" w:anchor="/document/99/542628034/XA00M6S2MI/" w:tgtFrame="_self" w:history="1">
        <w:r>
          <w:rPr>
            <w:rStyle w:val="a4"/>
            <w:rFonts w:ascii="Georgia" w:hAnsi="Georgia"/>
          </w:rPr>
          <w:t>Национального плана</w:t>
        </w:r>
      </w:hyperlink>
      <w:r>
        <w:rPr>
          <w:rFonts w:ascii="Georgia" w:hAnsi="Georgia"/>
        </w:rPr>
        <w:t xml:space="preserve"> (далее - доклады) представляются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</w:t>
      </w:r>
      <w:r>
        <w:rPr>
          <w:rFonts w:ascii="Georgia" w:hAnsi="Georgia"/>
        </w:rPr>
        <w:t>рации, - Президенту Российской Федерации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</w:t>
      </w:r>
      <w:r>
        <w:rPr>
          <w:rFonts w:ascii="Georgia" w:hAnsi="Georgia"/>
        </w:rPr>
        <w:t>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</w:t>
      </w:r>
      <w:r>
        <w:rPr>
          <w:rFonts w:ascii="Georgia" w:hAnsi="Georgia"/>
        </w:rPr>
        <w:t xml:space="preserve">йской Федерации в течение одного месяца с установленной </w:t>
      </w:r>
      <w:hyperlink r:id="rId12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в) иными федеральными государственными органами и организациями</w:t>
      </w:r>
      <w:r>
        <w:rPr>
          <w:rFonts w:ascii="Georgia" w:hAnsi="Georgia"/>
        </w:rPr>
        <w:t xml:space="preserve"> - Президенту Российской Федерации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</w:t>
      </w:r>
      <w:r>
        <w:rPr>
          <w:rFonts w:ascii="Georgia" w:hAnsi="Georgia"/>
        </w:rPr>
        <w:t xml:space="preserve">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3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</w:t>
      </w:r>
      <w:r>
        <w:rPr>
          <w:rFonts w:ascii="Georgia" w:hAnsi="Georgia"/>
        </w:rPr>
        <w:t>я докладов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</w:t>
      </w:r>
      <w:r>
        <w:rPr>
          <w:rFonts w:ascii="Georgia" w:hAnsi="Georgia"/>
        </w:rPr>
        <w:t xml:space="preserve">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4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</w:t>
      </w:r>
      <w:r>
        <w:rPr>
          <w:rFonts w:ascii="Georgia" w:hAnsi="Georgia"/>
        </w:rPr>
        <w:t xml:space="preserve">оссийской 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hyperlink r:id="rId15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</w:t>
      </w:r>
      <w:r>
        <w:rPr>
          <w:rFonts w:ascii="Georgia" w:hAnsi="Georgia"/>
        </w:rPr>
        <w:t>ы представления докладов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</w:t>
      </w:r>
      <w:r>
        <w:rPr>
          <w:rFonts w:ascii="Georgia" w:hAnsi="Georgia"/>
        </w:rPr>
        <w:t xml:space="preserve">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6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</w:t>
      </w:r>
      <w:r>
        <w:rPr>
          <w:rFonts w:ascii="Georgia" w:hAnsi="Georgia"/>
        </w:rPr>
        <w:t>докладов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</w:t>
      </w:r>
      <w:r>
        <w:rPr>
          <w:rFonts w:ascii="Georgia" w:hAnsi="Georgia"/>
        </w:rPr>
        <w:t xml:space="preserve">ных докладов. Сводные доклады представляются в Правительство Российской Федерации в течение одного месяца с установленной </w:t>
      </w:r>
      <w:hyperlink r:id="rId17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</w:t>
      </w:r>
      <w:r>
        <w:rPr>
          <w:rFonts w:ascii="Georgia" w:hAnsi="Georgia"/>
        </w:rPr>
        <w:t xml:space="preserve">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hyperlink r:id="rId18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з) организациями, созданными для выполнения задач, поставленных перед иными федеральными государственными органами, - рук</w:t>
      </w:r>
      <w:r>
        <w:rPr>
          <w:rFonts w:ascii="Georgia" w:hAnsi="Georgia"/>
        </w:rPr>
        <w:t xml:space="preserve">оводителям этих </w:t>
      </w:r>
      <w:r>
        <w:rPr>
          <w:rFonts w:ascii="Georgia" w:hAnsi="Georgia"/>
        </w:rPr>
        <w:lastRenderedPageBreak/>
        <w:t xml:space="preserve">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9" w:anchor="/document/99/542628034/XA00M6S2MI/" w:tgtFrame="_self" w:history="1">
        <w:r>
          <w:rPr>
            <w:rStyle w:val="a4"/>
            <w:rFonts w:ascii="Georgia" w:hAnsi="Georgia"/>
          </w:rPr>
          <w:t>Национал</w:t>
        </w:r>
        <w:r>
          <w:rPr>
            <w:rStyle w:val="a4"/>
            <w:rFonts w:ascii="Georgia" w:hAnsi="Georgia"/>
          </w:rPr>
          <w:t>ьным планом</w:t>
        </w:r>
      </w:hyperlink>
      <w:r>
        <w:rPr>
          <w:rFonts w:ascii="Georgia" w:hAnsi="Georgia"/>
        </w:rPr>
        <w:t xml:space="preserve"> даты представления докладов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6. Президиуму Совета при Президенте Российской Федерации по противодействию коррупции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а) образовать рабочую группу по мониторингу реализации мероприятий, предусмотренных </w:t>
      </w:r>
      <w:hyperlink r:id="rId20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 противодействия коррупции на 2018-2020 годы</w:t>
        </w:r>
      </w:hyperlink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б) рассматривать ежегодно доклад рабочей группы, названной в </w:t>
      </w:r>
      <w:hyperlink r:id="rId21" w:anchor="/document/99/542628034/XA00M9K2N6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 xml:space="preserve">, о реализации за отчетный период мероприятий, предусмотренных </w:t>
      </w:r>
      <w:hyperlink r:id="rId22" w:anchor="/document/99/542628034/XA00M6S2MI/" w:tgtFrame="_self" w:history="1">
        <w:r>
          <w:rPr>
            <w:rStyle w:val="a4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</w:t>
      </w:r>
      <w:r>
        <w:rPr>
          <w:rFonts w:ascii="Georgia" w:hAnsi="Georgia"/>
        </w:rPr>
        <w:t>новленных функций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8. Настоящий Указ вступает в силу со дня его подписания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divId w:val="1843931258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7E7994">
      <w:pPr>
        <w:divId w:val="16404975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7E7994">
      <w:pPr>
        <w:divId w:val="761101791"/>
        <w:rPr>
          <w:rFonts w:ascii="Georgia" w:eastAsia="Times New Roman" w:hAnsi="Georgia"/>
        </w:rPr>
      </w:pPr>
    </w:p>
    <w:p w:rsidR="00000000" w:rsidRDefault="007E7994">
      <w:pPr>
        <w:divId w:val="15105625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29 июня 2018 года</w:t>
      </w:r>
    </w:p>
    <w:p w:rsidR="00000000" w:rsidRDefault="007E7994">
      <w:pPr>
        <w:divId w:val="761101791"/>
        <w:rPr>
          <w:rFonts w:ascii="Georgia" w:eastAsia="Times New Roman" w:hAnsi="Georgia"/>
        </w:rPr>
      </w:pPr>
    </w:p>
    <w:p w:rsidR="00000000" w:rsidRDefault="007E7994">
      <w:pPr>
        <w:divId w:val="161690900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378</w:t>
      </w:r>
    </w:p>
    <w:p w:rsidR="00000000" w:rsidRDefault="007E7994">
      <w:pPr>
        <w:pStyle w:val="align-right"/>
        <w:divId w:val="142175578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Указом Президента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29 июня 2018 года № 378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7E7994">
      <w:pPr>
        <w:divId w:val="18217996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Национальный план противодействия коррупции на 2018-2020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Мероприятия, предусмотренные настоящим Национальным планом, направлены на решение следующих основных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системы запретов, ограничений и требований, установленных в целях п</w:t>
      </w:r>
      <w:r>
        <w:rPr>
          <w:rFonts w:ascii="Georgia" w:hAnsi="Georgia"/>
        </w:rPr>
        <w:t>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мер по про</w:t>
      </w:r>
      <w:r>
        <w:rPr>
          <w:rFonts w:ascii="Georgia" w:hAnsi="Georgia"/>
        </w:rPr>
        <w:t>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предусмотренных</w:t>
      </w:r>
      <w:r>
        <w:rPr>
          <w:rFonts w:ascii="Georgia" w:hAnsi="Georgia"/>
        </w:rPr>
        <w:t xml:space="preserve"> </w:t>
      </w:r>
      <w:hyperlink r:id="rId23" w:anchor="/document/99/902383514/" w:history="1">
        <w:r>
          <w:rPr>
            <w:rStyle w:val="a4"/>
            <w:rFonts w:ascii="Georgia" w:hAnsi="Georgia"/>
          </w:rPr>
          <w:t>Федеральным законом от 3 декабря 2012 г.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 порядка осуществления </w:t>
      </w:r>
      <w:r>
        <w:rPr>
          <w:rFonts w:ascii="Georgia" w:hAnsi="Georgia"/>
        </w:rPr>
        <w:lastRenderedPageBreak/>
        <w:t xml:space="preserve">контроля за расходами и механизма обращения </w:t>
      </w:r>
      <w:r>
        <w:rPr>
          <w:rFonts w:ascii="Georgia" w:hAnsi="Georgia"/>
        </w:rPr>
        <w:t>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</w:t>
      </w:r>
      <w:r>
        <w:rPr>
          <w:rFonts w:ascii="Georgia" w:hAnsi="Georgia"/>
        </w:rPr>
        <w:t>венного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</w:t>
      </w:r>
      <w:r>
        <w:rPr>
          <w:rFonts w:ascii="Georgia" w:hAnsi="Georgia"/>
        </w:rPr>
        <w:t>звитие общественного правосознания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систематизация и </w:t>
      </w:r>
      <w:r>
        <w:rPr>
          <w:rFonts w:ascii="Georgia" w:hAnsi="Georgia"/>
        </w:rPr>
        <w:t>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международного сотрудничества Российской Федерации в обла</w:t>
      </w:r>
      <w:r>
        <w:rPr>
          <w:rFonts w:ascii="Georgia" w:hAnsi="Georgia"/>
        </w:rPr>
        <w:t>сти противодействия коррупции, укрепление международного авторитета России</w:t>
      </w:r>
      <w:r>
        <w:rPr>
          <w:rFonts w:ascii="Georgia" w:hAnsi="Georgia"/>
        </w:rPr>
        <w:t>.</w:t>
      </w:r>
    </w:p>
    <w:p w:rsidR="00000000" w:rsidRDefault="007E7994">
      <w:pPr>
        <w:divId w:val="7713902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Совершенствование системы запретов, ограничений и требований, установленных в целях противодействия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1. Правительству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до 1 октября 2018 г. разр</w:t>
      </w:r>
      <w:r>
        <w:rPr>
          <w:rFonts w:ascii="Georgia" w:hAnsi="Georgia"/>
        </w:rPr>
        <w:t>аботать и утвердить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</w:t>
      </w:r>
      <w:r>
        <w:rPr>
          <w:rFonts w:ascii="Georgia" w:hAnsi="Georgia"/>
        </w:rPr>
        <w:t>разработку и реализацию политики в области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методику проведения социологических исследований в целях оценки уровня коррупции в субъектах Российской Федерации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до 1 ноября 2018 г. внести в Государственную Думу Федерального Собр</w:t>
      </w:r>
      <w:r>
        <w:rPr>
          <w:rFonts w:ascii="Georgia" w:hAnsi="Georgia"/>
        </w:rPr>
        <w:t>ания Российской Федерации проекты федеральных законов, предусматривающих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</w:t>
      </w:r>
      <w:r>
        <w:rPr>
          <w:rFonts w:ascii="Georgia" w:hAnsi="Georgia"/>
        </w:rPr>
        <w:t xml:space="preserve"> Федерации и органами местного самоуправления, некоторых запретов,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антикоррупционных стандартов для работников, замещающих должности в государственных корпорациях</w:t>
      </w:r>
      <w:r>
        <w:rPr>
          <w:rFonts w:ascii="Georgia" w:hAnsi="Georgia"/>
        </w:rPr>
        <w:t xml:space="preserve">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r>
        <w:rPr>
          <w:rFonts w:ascii="Georgia" w:hAnsi="Georgia"/>
        </w:rPr>
        <w:lastRenderedPageBreak/>
        <w:t>антикоррупционных стандартов для работников хозяйстве</w:t>
      </w:r>
      <w:r>
        <w:rPr>
          <w:rFonts w:ascii="Georgia" w:hAnsi="Georgia"/>
        </w:rPr>
        <w:t>нных обществ, учреждаемых и (или) контролируемых государственными корпорациями (компаниями), публично-правовыми компаниями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</w:t>
      </w:r>
      <w:r>
        <w:rPr>
          <w:rFonts w:ascii="Georgia" w:hAnsi="Georgia"/>
        </w:rPr>
        <w:t>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в целях противодействия коррупции порядка получения подарков отдельными к</w:t>
      </w:r>
      <w:r>
        <w:rPr>
          <w:rFonts w:ascii="Georgia" w:hAnsi="Georgia"/>
        </w:rPr>
        <w:t>атегориями лиц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</w:t>
      </w:r>
      <w:r>
        <w:rPr>
          <w:rFonts w:ascii="Georgia" w:hAnsi="Georgia"/>
        </w:rPr>
        <w:t xml:space="preserve"> вследствие обстоятельств непреодолимой силы не является правонарушением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</w:t>
      </w:r>
      <w:r>
        <w:rPr>
          <w:rFonts w:ascii="Georgia" w:hAnsi="Georgia"/>
        </w:rPr>
        <w:t>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</w:t>
      </w:r>
      <w:r>
        <w:rPr>
          <w:rFonts w:ascii="Georgia" w:hAnsi="Georgia"/>
        </w:rPr>
        <w:t>ий и требований, и по учету таких обстоятельств при применении взыскания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</w:t>
      </w:r>
      <w:r>
        <w:rPr>
          <w:rFonts w:ascii="Georgia" w:hAnsi="Georgia"/>
        </w:rPr>
        <w:t>результатах деятельности, осуществляемой правоохранительными органами, по борьбе с преступлениями коррупционной направленности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3. Рекомендовать высшим должностным лицам (руководителям высших исполнительных органов государственной власти) субъектов Российс</w:t>
      </w:r>
      <w:r>
        <w:rPr>
          <w:rFonts w:ascii="Georgia" w:hAnsi="Georgia"/>
        </w:rPr>
        <w:t>кой Федерации обеспечить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</w:t>
      </w:r>
      <w:r>
        <w:rPr>
          <w:rFonts w:ascii="Georgia" w:hAnsi="Georgia"/>
        </w:rPr>
        <w:t>щего подпункта представлять ежегодно, до 1 февраля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</w:t>
      </w:r>
      <w:r>
        <w:rPr>
          <w:rFonts w:ascii="Georgia" w:hAnsi="Georgia"/>
        </w:rPr>
        <w:t>но, до 1 марта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</w:t>
      </w:r>
      <w:r>
        <w:rPr>
          <w:rFonts w:ascii="Georgia" w:hAnsi="Georgia"/>
        </w:rPr>
        <w:t xml:space="preserve">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</w:t>
      </w:r>
      <w:r>
        <w:rPr>
          <w:rFonts w:ascii="Georgia" w:hAnsi="Georgia"/>
        </w:rPr>
        <w:lastRenderedPageBreak/>
        <w:t>государств</w:t>
      </w:r>
      <w:r>
        <w:rPr>
          <w:rFonts w:ascii="Georgia" w:hAnsi="Georgia"/>
        </w:rPr>
        <w:t>енной власти) субъектов Российской Федерации. Доклад о результатах исполнения настоящего подпункта представить до 1 декабря 2018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г) проведение общественных обсуждений (с привлечением экспертного сообщества) проектов планов противодействия коррупции на </w:t>
      </w:r>
      <w:r>
        <w:rPr>
          <w:rFonts w:ascii="Georgia" w:hAnsi="Georgia"/>
        </w:rPr>
        <w:t>2018-2020 годы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</w:t>
      </w:r>
      <w:r>
        <w:rPr>
          <w:rFonts w:ascii="Georgia" w:hAnsi="Georgia"/>
        </w:rPr>
        <w:t>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</w:t>
      </w:r>
      <w:r>
        <w:rPr>
          <w:rFonts w:ascii="Georgia" w:hAnsi="Georgia"/>
        </w:rPr>
        <w:t>.</w:t>
      </w:r>
    </w:p>
    <w:p w:rsidR="00000000" w:rsidRDefault="007E7994">
      <w:pPr>
        <w:divId w:val="5758654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Обес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4. Правительству Российской Федерации проводить мониторинг ре</w:t>
      </w:r>
      <w:r>
        <w:rPr>
          <w:rFonts w:ascii="Georgia" w:hAnsi="Georgia"/>
        </w:rPr>
        <w:t>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</w:t>
      </w:r>
      <w:r>
        <w:rPr>
          <w:rFonts w:ascii="Georgia" w:hAnsi="Georgia"/>
        </w:rPr>
        <w:t>дпринимать действия по совершенствованию механизмов предотвращения и урегулирования конфликта интересов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сентября 2020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5. Правительству Российской Федерации с участием Генеральной проку</w:t>
      </w:r>
      <w:r>
        <w:rPr>
          <w:rFonts w:ascii="Georgia" w:hAnsi="Georgia"/>
        </w:rPr>
        <w:t>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</w:t>
      </w:r>
      <w:r>
        <w:rPr>
          <w:rFonts w:ascii="Georgia" w:hAnsi="Georgia"/>
        </w:rPr>
        <w:t xml:space="preserve">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6. Правительству Российской Федерации с участием Генеральной</w:t>
      </w:r>
      <w:r>
        <w:rPr>
          <w:rFonts w:ascii="Georgia" w:hAnsi="Georgia"/>
        </w:rPr>
        <w:t xml:space="preserve"> прокуратуры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</w:t>
      </w:r>
      <w:r>
        <w:rPr>
          <w:rFonts w:ascii="Georgia" w:hAnsi="Georgia"/>
        </w:rPr>
        <w:t>ликта интересов. Доклад о результатах исполнения настоящего подпункта представить до 1 ноября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</w:t>
      </w:r>
      <w:r>
        <w:rPr>
          <w:rFonts w:ascii="Georgia" w:hAnsi="Georgia"/>
        </w:rPr>
        <w:t xml:space="preserve">ниципальной службы, изменений, касающихся указания в ней сведений о супругах своих братьев и сестер и о братьях и сестрах своих </w:t>
      </w:r>
      <w:r>
        <w:rPr>
          <w:rFonts w:ascii="Georgia" w:hAnsi="Georgia"/>
        </w:rPr>
        <w:lastRenderedPageBreak/>
        <w:t xml:space="preserve">супругов, в целях выявления возможного конфликта интересов. Доклад о результатах исполнения настоящего подпункта представить до </w:t>
      </w:r>
      <w:r>
        <w:rPr>
          <w:rFonts w:ascii="Georgia" w:hAnsi="Georgia"/>
        </w:rPr>
        <w:t>1 марта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</w:t>
      </w:r>
      <w:r>
        <w:rPr>
          <w:rFonts w:ascii="Georgia" w:hAnsi="Georgia"/>
        </w:rPr>
        <w:t>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8. Рекомендовать Вер</w:t>
      </w:r>
      <w:r>
        <w:rPr>
          <w:rFonts w:ascii="Georgia" w:hAnsi="Georgia"/>
        </w:rPr>
        <w:t>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</w:t>
      </w:r>
      <w:r>
        <w:rPr>
          <w:rFonts w:ascii="Georgia" w:hAnsi="Georgia"/>
        </w:rPr>
        <w:t>ких лиц, с которыми судья, его близкие родственники или свойственники связаны финансовыми или иными обязательствами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июля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9. Генеральной прокуратуре Российской Федерации представит</w:t>
      </w:r>
      <w:r>
        <w:rPr>
          <w:rFonts w:ascii="Georgia" w:hAnsi="Georgia"/>
        </w:rPr>
        <w:t xml:space="preserve">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</w:t>
      </w:r>
      <w:r>
        <w:rPr>
          <w:rFonts w:ascii="Georgia" w:hAnsi="Georgia"/>
        </w:rPr>
        <w:t>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сентября 2020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10. Министерству труда и социальной защи</w:t>
      </w:r>
      <w:r>
        <w:rPr>
          <w:rFonts w:ascii="Georgia" w:hAnsi="Georgia"/>
        </w:rPr>
        <w:t>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</w:t>
      </w:r>
      <w:r>
        <w:rPr>
          <w:rFonts w:ascii="Georgia" w:hAnsi="Georgia"/>
        </w:rPr>
        <w:t>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</w:t>
      </w:r>
      <w:r>
        <w:rPr>
          <w:rFonts w:ascii="Georgia" w:hAnsi="Georgia"/>
        </w:rPr>
        <w:t xml:space="preserve"> государственной информационной системе в области государственной службы) среди заинтересованных федеральных государственных органов и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представлять ежегодно, до 15 марта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12. Руководителям фед</w:t>
      </w:r>
      <w:r>
        <w:rPr>
          <w:rFonts w:ascii="Georgia" w:hAnsi="Georgia"/>
        </w:rPr>
        <w:t>еральных государственных органов обеспечить принятие мер по повышению эффективности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lastRenderedPageBreak/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</w:t>
      </w:r>
      <w:r>
        <w:rPr>
          <w:rFonts w:ascii="Georgia" w:hAnsi="Georgia"/>
        </w:rPr>
        <w:t>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кадровой работы в части, касающейся ведения личных дел государственных служащих, в том числе контроля за</w:t>
      </w:r>
      <w:r>
        <w:rPr>
          <w:rFonts w:ascii="Georgia" w:hAnsi="Georgia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в) реализации требований </w:t>
      </w:r>
      <w:r>
        <w:rPr>
          <w:rFonts w:ascii="Georgia" w:hAnsi="Georgia"/>
        </w:rPr>
        <w:t>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</w:t>
      </w:r>
      <w:r>
        <w:rPr>
          <w:rFonts w:ascii="Georgia" w:hAnsi="Georgia"/>
        </w:rPr>
        <w:t>тах исполнения настоящего пункта представлять ежегодно, до 1 февраля. Итоговый доклад представить до 1 декабря 2020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</w:t>
      </w:r>
      <w:r>
        <w:rPr>
          <w:rFonts w:ascii="Georgia" w:hAnsi="Georgia"/>
        </w:rPr>
        <w:t>ах своих полномочий обеспечить принятие мер по повышению эффективности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</w:t>
      </w:r>
      <w:r>
        <w:rPr>
          <w:rFonts w:ascii="Georgia" w:hAnsi="Georgia"/>
        </w:rPr>
        <w:t>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кадро</w:t>
      </w:r>
      <w:r>
        <w:rPr>
          <w:rFonts w:ascii="Georgia" w:hAnsi="Georgia"/>
        </w:rPr>
        <w:t>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</w:t>
      </w:r>
      <w:r>
        <w:rPr>
          <w:rFonts w:ascii="Georgia" w:hAnsi="Georgia"/>
        </w:rPr>
        <w:t>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представлять еже</w:t>
      </w:r>
      <w:r>
        <w:rPr>
          <w:rFonts w:ascii="Georgia" w:hAnsi="Georgia"/>
        </w:rPr>
        <w:t>годно, до 1 февраля. Итоговый доклад представить до 1 декабря 2020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контроля за соблюдением лицами, замещаю</w:t>
      </w:r>
      <w:r>
        <w:rPr>
          <w:rFonts w:ascii="Georgia" w:hAnsi="Georgia"/>
        </w:rPr>
        <w:t>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</w:t>
      </w:r>
      <w:r>
        <w:rPr>
          <w:rFonts w:ascii="Georgia" w:hAnsi="Georgia"/>
        </w:rPr>
        <w:lastRenderedPageBreak/>
        <w:t>контроля за актуализацией сведений, содержащихся в анкетах, представляемых при назначении на указанные долж</w:t>
      </w:r>
      <w:r>
        <w:rPr>
          <w:rFonts w:ascii="Georgia" w:hAnsi="Georgia"/>
        </w:rPr>
        <w:t>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представлять ежегодно, до 1 февраля. Итоговый доклад представить до 1 декабря 202</w:t>
      </w:r>
      <w:r>
        <w:rPr>
          <w:rFonts w:ascii="Georgia" w:hAnsi="Georgia"/>
        </w:rPr>
        <w:t>0 г</w:t>
      </w:r>
      <w:r>
        <w:rPr>
          <w:rFonts w:ascii="Georgia" w:hAnsi="Georgia"/>
        </w:rPr>
        <w:t>.</w:t>
      </w:r>
    </w:p>
    <w:p w:rsidR="00000000" w:rsidRDefault="007E7994">
      <w:pPr>
        <w:divId w:val="5144647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15. Правительству Российской</w:t>
      </w:r>
      <w:r>
        <w:rPr>
          <w:rFonts w:ascii="Georgia" w:hAnsi="Georgia"/>
        </w:rPr>
        <w:t xml:space="preserve"> Федерации с участием заинтересованных федеральных государственных органов рассмотреть вопросы и подготовить предложения о целесообразности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уточнения условий, при которых может возникнуть конфликт интересов между участником закупки и заказчиком при осу</w:t>
      </w:r>
      <w:r>
        <w:rPr>
          <w:rFonts w:ascii="Georgia" w:hAnsi="Georgia"/>
        </w:rPr>
        <w:t>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</w:t>
      </w:r>
      <w:r>
        <w:rPr>
          <w:rFonts w:ascii="Georgia" w:hAnsi="Georgia"/>
        </w:rPr>
        <w:t>ответствии с</w:t>
      </w:r>
      <w:r>
        <w:rPr>
          <w:rFonts w:ascii="Georgia" w:hAnsi="Georgia"/>
        </w:rPr>
        <w:t xml:space="preserve"> </w:t>
      </w:r>
      <w:hyperlink r:id="rId24" w:anchor="/document/99/902289896/" w:history="1">
        <w:r>
          <w:rPr>
            <w:rStyle w:val="a4"/>
            <w:rFonts w:ascii="Georgia" w:hAnsi="Georgia"/>
          </w:rPr>
          <w:t>Федеральным законом от 18 июля 2011 г. № 223-ФЗ "О закупках товаров, работ, услуг отдельными видами юридических лиц"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25" w:anchor="/document/99/902289896/" w:history="1">
        <w:r>
          <w:rPr>
            <w:rStyle w:val="a4"/>
            <w:rFonts w:ascii="Georgia" w:hAnsi="Georgia"/>
          </w:rPr>
          <w:t>Федеральный закон "О закупках товаров, работ, услуг отдельными видами юридических лиц"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</w:t>
      </w:r>
      <w:r>
        <w:rPr>
          <w:rFonts w:ascii="Georgia" w:hAnsi="Georgia"/>
        </w:rPr>
        <w:t xml:space="preserve"> порядка раскрытия таких сведений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д) установления обязанности </w:t>
      </w:r>
      <w:r>
        <w:rPr>
          <w:rFonts w:ascii="Georgia" w:hAnsi="Georgia"/>
        </w:rPr>
        <w:t>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</w:t>
      </w:r>
      <w:r>
        <w:rPr>
          <w:rFonts w:ascii="Georgia" w:hAnsi="Georgia"/>
        </w:rPr>
        <w:t xml:space="preserve"> </w:t>
      </w:r>
      <w:hyperlink r:id="rId26" w:anchor="/document/99/901807667/XA00MHK2OB/" w:history="1">
        <w:r>
          <w:rPr>
            <w:rStyle w:val="a4"/>
            <w:rFonts w:ascii="Georgia" w:hAnsi="Georgia"/>
          </w:rPr>
          <w:t>статьей 19.28 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>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</w:t>
      </w:r>
      <w:r>
        <w:rPr>
          <w:rFonts w:ascii="Georgia" w:hAnsi="Georgia"/>
        </w:rPr>
        <w:t>иципальных нужд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Доклад о результатах исполнения </w:t>
      </w:r>
      <w:hyperlink r:id="rId27" w:anchor="/document/99/542628034/XA00M502MN/" w:tgtFrame="_self" w:history="1">
        <w:r>
          <w:rPr>
            <w:rStyle w:val="a4"/>
            <w:rFonts w:ascii="Georgia" w:hAnsi="Georgia"/>
          </w:rPr>
          <w:t>подпунктов "а"</w:t>
        </w:r>
      </w:hyperlink>
      <w:r>
        <w:rPr>
          <w:rFonts w:ascii="Georgia" w:hAnsi="Georgia"/>
        </w:rPr>
        <w:t>-</w:t>
      </w:r>
      <w:hyperlink r:id="rId28" w:anchor="/document/99/542628034/XA00M2M2MA/" w:tgtFrame="_self" w:history="1">
        <w:r>
          <w:rPr>
            <w:rStyle w:val="a4"/>
            <w:rFonts w:ascii="Georgia" w:hAnsi="Georgia"/>
          </w:rPr>
          <w:t xml:space="preserve">"д" настоящего </w:t>
        </w:r>
        <w:r>
          <w:rPr>
            <w:rStyle w:val="a4"/>
            <w:rFonts w:ascii="Georgia" w:hAnsi="Georgia"/>
          </w:rPr>
          <w:t>пункта</w:t>
        </w:r>
      </w:hyperlink>
      <w:r>
        <w:rPr>
          <w:rFonts w:ascii="Georgia" w:hAnsi="Georgia"/>
        </w:rPr>
        <w:t xml:space="preserve"> представить до 1 июля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</w:t>
      </w:r>
      <w:r>
        <w:rPr>
          <w:rFonts w:ascii="Georgia" w:hAnsi="Georgia"/>
        </w:rPr>
        <w:t>50 млн. рублей и 5 млн. рублей. Доклад о результатах исполнения настоящего подпункта представить до 1 февраля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lastRenderedPageBreak/>
        <w:t>ж) установления запрета на привлечение к исполнению государственных и муниципальных контрактов субподрядчиков (соисполнителей) из числа ю</w:t>
      </w:r>
      <w:r>
        <w:rPr>
          <w:rFonts w:ascii="Georgia" w:hAnsi="Georgia"/>
        </w:rPr>
        <w:t>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</w:t>
      </w:r>
      <w:r>
        <w:rPr>
          <w:rFonts w:ascii="Georgia" w:hAnsi="Georgia"/>
        </w:rPr>
        <w:t>ультатах исполнения настоящего подпункта представить до 1 сентября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</w:t>
      </w:r>
      <w:r>
        <w:rPr>
          <w:rFonts w:ascii="Georgia" w:hAnsi="Georgia"/>
        </w:rPr>
        <w:t>зонах. Доклад о результатах исполнения настоящего подпункта представить до 1 декабря 2018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</w:t>
      </w:r>
      <w:r>
        <w:rPr>
          <w:rFonts w:ascii="Georgia" w:hAnsi="Georgia"/>
        </w:rPr>
        <w:t>етствии со</w:t>
      </w:r>
      <w:r>
        <w:rPr>
          <w:rFonts w:ascii="Georgia" w:hAnsi="Georgia"/>
        </w:rPr>
        <w:t xml:space="preserve"> </w:t>
      </w:r>
      <w:hyperlink r:id="rId29" w:anchor="/document/99/901807667/XA00MHK2OB/" w:history="1">
        <w:r>
          <w:rPr>
            <w:rStyle w:val="a4"/>
            <w:rFonts w:ascii="Georgia" w:hAnsi="Georgia"/>
          </w:rPr>
          <w:t>статьей 19.28 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>, а также по определению сведений, подлежащих включению в названный реестр, и порядка их р</w:t>
      </w:r>
      <w:r>
        <w:rPr>
          <w:rFonts w:ascii="Georgia" w:hAnsi="Georgia"/>
        </w:rPr>
        <w:t>азмещения в единой информационной системе в сфере закупок. Доклад о результатах исполнения настоящего подпункта представить до 1 декабря 2018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к) обеспечения условий для своевременного выявления заказчиком обстоятельств, свидетельствующих о возможности </w:t>
      </w:r>
      <w:r>
        <w:rPr>
          <w:rFonts w:ascii="Georgia" w:hAnsi="Georgia"/>
        </w:rPr>
        <w:t>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л) установления обязанности заказчиков обосновывать начальные (</w:t>
      </w:r>
      <w:r>
        <w:rPr>
          <w:rFonts w:ascii="Georgia" w:hAnsi="Georgia"/>
        </w:rPr>
        <w:t>максимальные) цены договоров при осуществлении закупок в соответствии с</w:t>
      </w:r>
      <w:r>
        <w:rPr>
          <w:rFonts w:ascii="Georgia" w:hAnsi="Georgia"/>
        </w:rPr>
        <w:t xml:space="preserve"> </w:t>
      </w:r>
      <w:hyperlink r:id="rId30" w:anchor="/document/99/902289896/" w:history="1">
        <w:r>
          <w:rPr>
            <w:rStyle w:val="a4"/>
            <w:rFonts w:ascii="Georgia" w:hAnsi="Georgia"/>
          </w:rPr>
          <w:t>Федеральным законом "О закупках товаров, работ, услуг отдельными видами юридических лиц"</w:t>
        </w:r>
      </w:hyperlink>
      <w:r>
        <w:rPr>
          <w:rFonts w:ascii="Georgia" w:hAnsi="Georgia"/>
        </w:rPr>
        <w:t>. Доклад о результатах исполне</w:t>
      </w:r>
      <w:r>
        <w:rPr>
          <w:rFonts w:ascii="Georgia" w:hAnsi="Georgia"/>
        </w:rPr>
        <w:t>ния настоящего подпункта представить до 1 марта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м) установления административной ответственности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юридического лица, его должностных лиц - за осуществление закупки с нарушением требований, предусмотренных</w:t>
      </w:r>
      <w:r>
        <w:rPr>
          <w:rFonts w:ascii="Georgia" w:hAnsi="Georgia"/>
        </w:rPr>
        <w:t xml:space="preserve"> </w:t>
      </w:r>
      <w:hyperlink r:id="rId31" w:anchor="/document/99/499011838/XA00MK02OE/" w:history="1">
        <w:r>
          <w:rPr>
            <w:rStyle w:val="a4"/>
            <w:rFonts w:ascii="Georgia" w:hAnsi="Georgia"/>
          </w:rPr>
          <w:t>пунктами 7.1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2" w:anchor="/document/99/499011838/XA00MGO2NS/" w:history="1">
        <w:r>
          <w:rPr>
            <w:rStyle w:val="a4"/>
            <w:rFonts w:ascii="Georgia" w:hAnsi="Georgia"/>
          </w:rPr>
          <w:t>9 части 1 статьи 31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33" w:anchor="/document/99/499011838/" w:history="1">
        <w:r>
          <w:rPr>
            <w:rStyle w:val="a4"/>
            <w:rFonts w:ascii="Georgia" w:hAnsi="Georgia"/>
          </w:rPr>
          <w:t>Федеральный закон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юридического лица - за предоставление заведомо ложных сведений о непривлечении его в течение двух лет до момента подач</w:t>
      </w:r>
      <w:r>
        <w:rPr>
          <w:rFonts w:ascii="Georgia" w:hAnsi="Georgia"/>
        </w:rPr>
        <w:t>и заявки на участие в закупке к административной ответственности за совершение административного правонарушения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предусмотренного</w:t>
      </w:r>
      <w:r>
        <w:rPr>
          <w:rFonts w:ascii="Georgia" w:hAnsi="Georgia"/>
        </w:rPr>
        <w:t xml:space="preserve"> </w:t>
      </w:r>
      <w:hyperlink r:id="rId34" w:anchor="/document/99/901807667/XA00MHK2OB/" w:history="1">
        <w:r>
          <w:rPr>
            <w:rStyle w:val="a4"/>
            <w:rFonts w:ascii="Georgia" w:hAnsi="Georgia"/>
          </w:rPr>
          <w:t>статьей 19.28 Кодекса Российской Федерации об ад</w:t>
        </w:r>
        <w:r>
          <w:rPr>
            <w:rStyle w:val="a4"/>
            <w:rFonts w:ascii="Georgia" w:hAnsi="Georgia"/>
          </w:rPr>
          <w:t>министративных правонарушениях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подпункта представить до 1 марта 2020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lastRenderedPageBreak/>
        <w:t>н) усиления контроля за деятельностью должностных лиц заказчика при осуществлении закупок товаров, работ, услуг для обеспечения государств</w:t>
      </w:r>
      <w:r>
        <w:rPr>
          <w:rFonts w:ascii="Georgia" w:hAnsi="Georgia"/>
        </w:rPr>
        <w:t>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</w:t>
      </w:r>
      <w:r>
        <w:rPr>
          <w:rFonts w:ascii="Georgia" w:hAnsi="Georgia"/>
        </w:rPr>
        <w:t>лнения настоящего подпункта представить до 1 апреля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по проведению в федеральны</w:t>
      </w:r>
      <w:r>
        <w:rPr>
          <w:rFonts w:ascii="Georgia" w:hAnsi="Georgia"/>
        </w:rPr>
        <w:t>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</w:t>
      </w:r>
      <w:r>
        <w:rPr>
          <w:rFonts w:ascii="Georgia" w:hAnsi="Georgia"/>
        </w:rPr>
        <w:t xml:space="preserve"> </w:t>
      </w:r>
      <w:hyperlink r:id="rId35" w:anchor="/document/99/499011838/" w:history="1">
        <w:r>
          <w:rPr>
            <w:rStyle w:val="a4"/>
            <w:rFonts w:ascii="Georgia" w:hAnsi="Georgia"/>
          </w:rPr>
          <w:t>федеральными законами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6" w:anchor="/document/99/902289896/XA00M6G2N3/" w:history="1">
        <w:r>
          <w:rPr>
            <w:rStyle w:val="a4"/>
            <w:rFonts w:ascii="Georgia" w:hAnsi="Georgia"/>
          </w:rPr>
          <w:t>"О закупка</w:t>
        </w:r>
        <w:r>
          <w:rPr>
            <w:rStyle w:val="a4"/>
            <w:rFonts w:ascii="Georgia" w:hAnsi="Georgia"/>
          </w:rPr>
          <w:t>х товаров, работ, услуг отдельными видами юридических лиц"</w:t>
        </w:r>
      </w:hyperlink>
      <w:r>
        <w:rPr>
          <w:rFonts w:ascii="Georgia" w:hAnsi="Georgia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</w:t>
      </w:r>
      <w:r>
        <w:rPr>
          <w:rFonts w:ascii="Georgia" w:hAnsi="Georgia"/>
        </w:rPr>
        <w:t>тересов. Доклад о результатах исполнения настоящего подпункта представить до 1 апреля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</w:t>
      </w:r>
      <w:r>
        <w:rPr>
          <w:rFonts w:ascii="Georgia" w:hAnsi="Georgia"/>
        </w:rPr>
        <w:t>.</w:t>
      </w:r>
    </w:p>
    <w:p w:rsidR="00000000" w:rsidRDefault="007E7994">
      <w:pPr>
        <w:divId w:val="2277664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Совершенство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емых сведений о доходах, расходах, об имуществе и обязательствах имущественного характер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17. Правительству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с участием Генеральной прокуратуры Российской Федерации и Верховного Суда Российской Федерации рассмотреть вопрос и подгото</w:t>
      </w:r>
      <w:r>
        <w:rPr>
          <w:rFonts w:ascii="Georgia" w:hAnsi="Georgia"/>
        </w:rPr>
        <w:t xml:space="preserve">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</w:t>
      </w:r>
      <w:r>
        <w:rPr>
          <w:rFonts w:ascii="Georgia" w:hAnsi="Georgia"/>
        </w:rPr>
        <w:t>законные доходы. Доклад о результатах исполнения настоящего подпункта представить до 1 февраля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</w:t>
      </w:r>
      <w:r>
        <w:rPr>
          <w:rFonts w:ascii="Georgia" w:hAnsi="Georgia"/>
        </w:rPr>
        <w:t>твии коррупции предложения по совершенствованию порядка осуществления контроля за расходами, предусмотренного</w:t>
      </w:r>
      <w:r>
        <w:rPr>
          <w:rFonts w:ascii="Georgia" w:hAnsi="Georgia"/>
        </w:rPr>
        <w:t xml:space="preserve"> </w:t>
      </w:r>
      <w:hyperlink r:id="rId37" w:anchor="/document/99/902383514/" w:history="1">
        <w:r>
          <w:rPr>
            <w:rStyle w:val="a4"/>
            <w:rFonts w:ascii="Georgia" w:hAnsi="Georgia"/>
          </w:rPr>
          <w:t>Федеральным законом от 3 декабря 2012 г. № 230-ФЗ "О контроле за соответствием р</w:t>
        </w:r>
        <w:r>
          <w:rPr>
            <w:rStyle w:val="a4"/>
            <w:rFonts w:ascii="Georgia" w:hAnsi="Georgia"/>
          </w:rPr>
          <w:t>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апреля 2020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lastRenderedPageBreak/>
        <w:t>в) с участием Администрации Президента Российской Федерации, Верховного Суда Российской Федерац</w:t>
      </w:r>
      <w:r>
        <w:rPr>
          <w:rFonts w:ascii="Georgia" w:hAnsi="Georgia"/>
        </w:rPr>
        <w:t>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</w:t>
      </w:r>
      <w:r>
        <w:rPr>
          <w:rFonts w:ascii="Georgia" w:hAnsi="Georgia"/>
        </w:rPr>
        <w:t>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</w:t>
      </w:r>
      <w:r>
        <w:rPr>
          <w:rFonts w:ascii="Georgia" w:hAnsi="Georgia"/>
        </w:rPr>
        <w:t>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</w:t>
      </w:r>
      <w:r>
        <w:rPr>
          <w:rFonts w:ascii="Georgia" w:hAnsi="Georgia"/>
        </w:rPr>
        <w:t>едставить до 1 февраля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</w:t>
      </w:r>
      <w:r>
        <w:rPr>
          <w:rFonts w:ascii="Georgia" w:hAnsi="Georgia"/>
        </w:rPr>
        <w:t>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д) </w:t>
      </w:r>
      <w:r>
        <w:rPr>
          <w:rFonts w:ascii="Georgia" w:hAnsi="Georgia"/>
        </w:rPr>
        <w:t>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</w:t>
      </w:r>
      <w:r>
        <w:rPr>
          <w:rFonts w:ascii="Georgia" w:hAnsi="Georgia"/>
        </w:rPr>
        <w:t>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е) с участием Центрального банка Российской Федерации подготовить предложения по с</w:t>
      </w:r>
      <w:r>
        <w:rPr>
          <w:rFonts w:ascii="Georgia" w:hAnsi="Georgia"/>
        </w:rPr>
        <w:t>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</w:t>
      </w:r>
      <w:r>
        <w:rPr>
          <w:rFonts w:ascii="Georgia" w:hAnsi="Georgia"/>
        </w:rPr>
        <w:t>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18. Генеральной прокуратуре Российской Федерации с участием Администрации Президента Российско</w:t>
      </w:r>
      <w:r>
        <w:rPr>
          <w:rFonts w:ascii="Georgia" w:hAnsi="Georgia"/>
        </w:rPr>
        <w:t>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</w:t>
      </w:r>
      <w:r>
        <w:rPr>
          <w:rFonts w:ascii="Georgia" w:hAnsi="Georgia"/>
        </w:rPr>
        <w:t>ие в доход Российской Федерации имущества, обнаруженного при расследовании таких преступлений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ноября 2018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19. Федеральной службе охраны Российской Федерации с участием Администрации Пр</w:t>
      </w:r>
      <w:r>
        <w:rPr>
          <w:rFonts w:ascii="Georgia" w:hAnsi="Georgia"/>
        </w:rPr>
        <w:t>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</w:t>
      </w:r>
      <w:r>
        <w:rPr>
          <w:rFonts w:ascii="Georgia" w:hAnsi="Georgia"/>
        </w:rPr>
        <w:t xml:space="preserve">енных органах, </w:t>
      </w:r>
      <w:r>
        <w:rPr>
          <w:rFonts w:ascii="Georgia" w:hAnsi="Georgia"/>
        </w:rPr>
        <w:lastRenderedPageBreak/>
        <w:t>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</w:t>
      </w:r>
      <w:r>
        <w:rPr>
          <w:rFonts w:ascii="Georgia" w:hAnsi="Georgia"/>
        </w:rPr>
        <w:t>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октября 2018 г</w:t>
      </w:r>
      <w:r>
        <w:rPr>
          <w:rFonts w:ascii="Georgia" w:hAnsi="Georgia"/>
        </w:rPr>
        <w:t>.</w:t>
      </w:r>
    </w:p>
    <w:p w:rsidR="00000000" w:rsidRDefault="007E7994">
      <w:pPr>
        <w:divId w:val="10810263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Повышение эффе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20. Правительству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</w:t>
      </w:r>
      <w:r>
        <w:rPr>
          <w:rFonts w:ascii="Georgia" w:hAnsi="Georgia"/>
        </w:rPr>
        <w:t xml:space="preserve"> результатах исполнения настоящего подпункта представить до 1 октября 2018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</w:t>
      </w:r>
      <w:r>
        <w:rPr>
          <w:rFonts w:ascii="Georgia" w:hAnsi="Georgia"/>
        </w:rPr>
        <w:t xml:space="preserve">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в) обеспечить включение в федеральные государственные образовательные стандарты общего об</w:t>
      </w:r>
      <w:r>
        <w:rPr>
          <w:rFonts w:ascii="Georgia" w:hAnsi="Georgia"/>
        </w:rPr>
        <w:t>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</w:t>
      </w:r>
      <w:r>
        <w:rPr>
          <w:rFonts w:ascii="Georgia" w:hAnsi="Georgia"/>
        </w:rPr>
        <w:t>чению такого поведения. Доклад о результатах исполнения настоящего подпункта представить до 1 июля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г) обеспечить утверждение и реализацию программы по антикоррупционному просвещению обучающихся на 2018-2019 годы. Доклад о результатах исполнения на</w:t>
      </w:r>
      <w:r>
        <w:rPr>
          <w:rFonts w:ascii="Georgia" w:hAnsi="Georgia"/>
        </w:rPr>
        <w:t>стоящего подпункта представить до 1 марта 2020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</w:t>
      </w:r>
      <w:r>
        <w:rPr>
          <w:rFonts w:ascii="Georgia" w:hAnsi="Georgia"/>
        </w:rPr>
        <w:t>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</w:t>
      </w:r>
      <w:r>
        <w:rPr>
          <w:rFonts w:ascii="Georgia" w:hAnsi="Georgia"/>
        </w:rPr>
        <w:t>редставить до 1 мая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</w:t>
      </w:r>
      <w:r>
        <w:rPr>
          <w:rFonts w:ascii="Georgia" w:hAnsi="Georgia"/>
        </w:rPr>
        <w:lastRenderedPageBreak/>
        <w:t>осуществляющих противод</w:t>
      </w:r>
      <w:r>
        <w:rPr>
          <w:rFonts w:ascii="Georgia" w:hAnsi="Georgia"/>
        </w:rPr>
        <w:t>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21. Правительству Российской Федерации с участием Генеральной прокуратуры Российской Ф</w:t>
      </w:r>
      <w:r>
        <w:rPr>
          <w:rFonts w:ascii="Georgia" w:hAnsi="Georgia"/>
        </w:rPr>
        <w:t>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выявления личной заинтересованности (в том ч</w:t>
      </w:r>
      <w:r>
        <w:rPr>
          <w:rFonts w:ascii="Georgia" w:hAnsi="Georgia"/>
        </w:rPr>
        <w:t>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повышения эффективности противодействия коррупции в сфере бизнеса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в) повышения эфф</w:t>
      </w:r>
      <w:r>
        <w:rPr>
          <w:rFonts w:ascii="Georgia" w:hAnsi="Georgia"/>
        </w:rPr>
        <w:t>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г) совершенствования порядка осуществления контроля</w:t>
      </w:r>
      <w:r>
        <w:rPr>
          <w:rFonts w:ascii="Georgia" w:hAnsi="Georgia"/>
        </w:rPr>
        <w:t xml:space="preserve">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д) использования современных технологий в работе по противодействию коррупции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е)</w:t>
      </w:r>
      <w:r>
        <w:rPr>
          <w:rFonts w:ascii="Georgia" w:hAnsi="Georgia"/>
        </w:rPr>
        <w:t xml:space="preserve">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ж) ра</w:t>
      </w:r>
      <w:r>
        <w:rPr>
          <w:rFonts w:ascii="Georgia" w:hAnsi="Georgia"/>
        </w:rPr>
        <w:t>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</w:t>
      </w:r>
      <w:r>
        <w:rPr>
          <w:rFonts w:ascii="Georgia" w:hAnsi="Georgia"/>
        </w:rPr>
        <w:t>та представить до 1 октября 2020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</w:t>
      </w:r>
      <w:r>
        <w:rPr>
          <w:rFonts w:ascii="Georgia" w:hAnsi="Georgia"/>
        </w:rPr>
        <w:t>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</w:t>
      </w:r>
      <w:r>
        <w:rPr>
          <w:rFonts w:ascii="Georgia" w:hAnsi="Georgia"/>
        </w:rPr>
        <w:t>кта представлять ежегодно, до 1 марта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</w:t>
      </w:r>
      <w:r>
        <w:rPr>
          <w:rFonts w:ascii="Georgia" w:hAnsi="Georgia"/>
        </w:rPr>
        <w:t xml:space="preserve"> граждан, популяризации </w:t>
      </w:r>
      <w:r>
        <w:rPr>
          <w:rFonts w:ascii="Georgia" w:hAnsi="Georgia"/>
        </w:rPr>
        <w:lastRenderedPageBreak/>
        <w:t>антикоррупционных ценностей и научном обеспечении противодействия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октября 2018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24. Руководителю Администрации Президента Российской Федерации, председ</w:t>
      </w:r>
      <w:r>
        <w:rPr>
          <w:rFonts w:ascii="Georgia" w:hAnsi="Georgia"/>
        </w:rPr>
        <w:t>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</w:t>
      </w:r>
      <w:r>
        <w:rPr>
          <w:rFonts w:ascii="Georgia" w:hAnsi="Georgia"/>
        </w:rPr>
        <w:t>лями подразделений федеральных государственных органов и органов субъектов Российской Федерации по профилактике коррупционных и иных правонарушений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25. Министерству юстиции Российской Федерации с участием Генеральной прокуратуры Российской Федерации, Мини</w:t>
      </w:r>
      <w:r>
        <w:rPr>
          <w:rFonts w:ascii="Georgia" w:hAnsi="Georgia"/>
        </w:rPr>
        <w:t>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</w:t>
      </w:r>
      <w:r>
        <w:rPr>
          <w:rFonts w:ascii="Georgia" w:hAnsi="Georgia"/>
        </w:rPr>
        <w:t>действии коррупции, и проанализировать соответствие их деятельности заявленным целям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апреля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26. Министерству культуры Российской Федерации с участием заинтересованных федеральных </w:t>
      </w:r>
      <w:r>
        <w:rPr>
          <w:rFonts w:ascii="Georgia" w:hAnsi="Georgia"/>
        </w:rPr>
        <w:t>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</w:t>
      </w:r>
      <w:r>
        <w:rPr>
          <w:rFonts w:ascii="Georgia" w:hAnsi="Georgia"/>
        </w:rPr>
        <w:t>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</w:t>
      </w:r>
      <w:r>
        <w:rPr>
          <w:rFonts w:ascii="Georgia" w:hAnsi="Georgia"/>
        </w:rPr>
        <w:t xml:space="preserve"> представить до 1 декабря 2018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</w:t>
      </w:r>
      <w:r>
        <w:rPr>
          <w:rFonts w:ascii="Georgia" w:hAnsi="Georgia"/>
        </w:rPr>
        <w:t>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ноября 2020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28. Председателю Центрального банка Российско</w:t>
      </w:r>
      <w:r>
        <w:rPr>
          <w:rFonts w:ascii="Georgia" w:hAnsi="Georgia"/>
        </w:rPr>
        <w:t>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</w:t>
      </w:r>
      <w:r>
        <w:rPr>
          <w:rFonts w:ascii="Georgia" w:hAnsi="Georgia"/>
        </w:rPr>
        <w:t>й, созданных для выполнения задач, поставленных перед федеральными государственными органами, обеспечить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lastRenderedPageBreak/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</w:t>
      </w:r>
      <w:r>
        <w:rPr>
          <w:rFonts w:ascii="Georgia" w:hAnsi="Georgia"/>
        </w:rPr>
        <w:t xml:space="preserve"> настоящего подпункта представлять ежегодно, до 1 апреля. Итоговый доклад представить до 1 декабря 2020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б) обучение лиц, впервые принятых на работу в указанные организации для замещения должностей, включенных в перечни должностей, установленные такими </w:t>
      </w:r>
      <w:r>
        <w:rPr>
          <w:rFonts w:ascii="Georgia" w:hAnsi="Georgia"/>
        </w:rPr>
        <w:t>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29. Высшим должностным лицам (руководителям высших исполнительных органов государственной</w:t>
      </w:r>
      <w:r>
        <w:rPr>
          <w:rFonts w:ascii="Georgia" w:hAnsi="Georgia"/>
        </w:rPr>
        <w:t xml:space="preserve"> власти) субъектов Российской Федерации обеспечить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</w:t>
      </w:r>
      <w:r>
        <w:rPr>
          <w:rFonts w:ascii="Georgia" w:hAnsi="Georgia"/>
        </w:rPr>
        <w:t>исполнения настоящего подпункта представлять ежегодно, до 1 апреля. Итоговый доклад представить до 1 декабря 2020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</w:t>
      </w:r>
      <w:r>
        <w:rPr>
          <w:rFonts w:ascii="Georgia" w:hAnsi="Georgia"/>
        </w:rPr>
        <w:t>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</w:t>
      </w:r>
      <w:r>
        <w:rPr>
          <w:rFonts w:ascii="Georgia" w:hAnsi="Georgia"/>
        </w:rPr>
        <w:t>одпункта представить до 1 ноября 2020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30. Рекомендовать руководителям органов местного самоуправления и главам муниципальных образований обеспечить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ежегодное повышение квалификации муниципальных служащих, в должностные обязанности которых входит уча</w:t>
      </w:r>
      <w:r>
        <w:rPr>
          <w:rFonts w:ascii="Georgia" w:hAnsi="Georgia"/>
        </w:rPr>
        <w:t>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обучение муниципальных служащих, впервые поступивших на муниципальную службу для</w:t>
      </w:r>
      <w:r>
        <w:rPr>
          <w:rFonts w:ascii="Georgia" w:hAnsi="Georgia"/>
        </w:rPr>
        <w:t xml:space="preserve">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</w:t>
      </w:r>
      <w:r>
        <w:rPr>
          <w:rFonts w:ascii="Georgia" w:hAnsi="Georgia"/>
        </w:rPr>
        <w:t>020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организовать ежегодное проведение Евразийского антикоррупционно</w:t>
      </w:r>
      <w:r>
        <w:rPr>
          <w:rFonts w:ascii="Georgia" w:hAnsi="Georgia"/>
        </w:rPr>
        <w:t>го форума. Доклад о результатах исполнения настоящего подпункта представить до 1 ноября 2020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</w:t>
      </w:r>
      <w:r>
        <w:rPr>
          <w:rFonts w:ascii="Georgia" w:hAnsi="Georgia"/>
        </w:rPr>
        <w:t xml:space="preserve">научных, учебных и методических работ по вопросам противодействия коррупции для использования их в системе высшего и </w:t>
      </w:r>
      <w:r>
        <w:rPr>
          <w:rFonts w:ascii="Georgia" w:hAnsi="Georgia"/>
        </w:rPr>
        <w:lastRenderedPageBreak/>
        <w:t>дополнительного профессионального образования. Доклад о результатах исполнения настоящего подпункта представить до 1 апреля 2019 г</w:t>
      </w:r>
      <w:r>
        <w:rPr>
          <w:rFonts w:ascii="Georgia" w:hAnsi="Georgia"/>
        </w:rPr>
        <w:t>.</w:t>
      </w:r>
    </w:p>
    <w:p w:rsidR="00000000" w:rsidRDefault="007E7994">
      <w:pPr>
        <w:divId w:val="7019827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32. Правительству Российской Федерации с участием Генеральн</w:t>
      </w:r>
      <w:r>
        <w:rPr>
          <w:rFonts w:ascii="Georgia" w:hAnsi="Georgia"/>
        </w:rPr>
        <w:t>ой прокуратуры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</w:t>
      </w:r>
      <w:r>
        <w:rPr>
          <w:rFonts w:ascii="Georgia" w:hAnsi="Georgia"/>
        </w:rPr>
        <w:t xml:space="preserve"> </w:t>
      </w:r>
      <w:hyperlink r:id="rId38" w:anchor="/document/99/901807667/XA00MHK2OB/" w:history="1">
        <w:r>
          <w:rPr>
            <w:rStyle w:val="a4"/>
            <w:rFonts w:ascii="Georgia" w:hAnsi="Georgia"/>
          </w:rPr>
          <w:t>статье 19.28 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февраля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рассмотреть вопрос о совершенст</w:t>
      </w:r>
      <w:r>
        <w:rPr>
          <w:rFonts w:ascii="Georgia" w:hAnsi="Georgia"/>
        </w:rPr>
        <w:t>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</w:t>
      </w:r>
      <w:r>
        <w:rPr>
          <w:rFonts w:ascii="Georgia" w:hAnsi="Georgia"/>
        </w:rPr>
        <w:t>и независимо от места совершения коррупционного правонарушения. Доклад о результатах исполнения настоящего подпункта представить до 1 марта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33. Правительству Российской Федерации с участием Торгово-промышленной палаты Российской Федерации и общерос</w:t>
      </w:r>
      <w:r>
        <w:rPr>
          <w:rFonts w:ascii="Georgia" w:hAnsi="Georgia"/>
        </w:rPr>
        <w:t>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</w:t>
      </w:r>
      <w:r>
        <w:rPr>
          <w:rFonts w:ascii="Georgia" w:hAnsi="Georgia"/>
        </w:rPr>
        <w:t>а представить до 1 мая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</w:t>
      </w:r>
      <w:r>
        <w:rPr>
          <w:rFonts w:ascii="Georgia" w:hAnsi="Georgia"/>
        </w:rPr>
        <w:t>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</w:t>
      </w:r>
      <w:r>
        <w:rPr>
          <w:rFonts w:ascii="Georgia" w:hAnsi="Georgia"/>
        </w:rPr>
        <w:t>, работ, услуг для обеспечения государственных или муниципальных нужд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представить до 1 октября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35. Генеральной прокуратуре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с участием Министерства внутренних дел Российско</w:t>
      </w:r>
      <w:r>
        <w:rPr>
          <w:rFonts w:ascii="Georgia" w:hAnsi="Georgia"/>
        </w:rPr>
        <w:t>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</w:t>
      </w:r>
      <w:r>
        <w:rPr>
          <w:rFonts w:ascii="Georgia" w:hAnsi="Georgia"/>
        </w:rPr>
        <w:t xml:space="preserve">льных и контрольных органов и </w:t>
      </w:r>
      <w:r>
        <w:rPr>
          <w:rFonts w:ascii="Georgia" w:hAnsi="Georgia"/>
        </w:rPr>
        <w:lastRenderedPageBreak/>
        <w:t>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</w:t>
      </w:r>
      <w:r>
        <w:rPr>
          <w:rFonts w:ascii="Georgia" w:hAnsi="Georgia"/>
        </w:rPr>
        <w:t>одпункта представить до 1 ноября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</w:t>
      </w:r>
      <w:r>
        <w:rPr>
          <w:rFonts w:ascii="Georgia" w:hAnsi="Georgia"/>
        </w:rPr>
        <w:t xml:space="preserve">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</w:t>
      </w:r>
      <w:r>
        <w:rPr>
          <w:rFonts w:ascii="Georgia" w:hAnsi="Georgia"/>
        </w:rPr>
        <w:t>лицам, подозреваемым в совершении таких преступлений. Доклад о результатах исполнения настоящего подпункта представить до 1 сентября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36. Рекомендовать Торгово-промышленной палате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продолжить проведение ежегодного независимог</w:t>
      </w:r>
      <w:r>
        <w:rPr>
          <w:rFonts w:ascii="Georgia" w:hAnsi="Georgia"/>
        </w:rPr>
        <w:t>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</w:t>
      </w:r>
      <w:r>
        <w:rPr>
          <w:rFonts w:ascii="Georgia" w:hAnsi="Georgia"/>
        </w:rPr>
        <w:t>нкта представлять ежегодно, до 1 февраля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</w:t>
      </w:r>
      <w:r>
        <w:rPr>
          <w:rFonts w:ascii="Georgia" w:hAnsi="Georgia"/>
        </w:rPr>
        <w:t>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</w:t>
      </w:r>
      <w:r>
        <w:rPr>
          <w:rFonts w:ascii="Georgia" w:hAnsi="Georgia"/>
        </w:rPr>
        <w:t>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</w:t>
      </w:r>
      <w:r>
        <w:rPr>
          <w:rFonts w:ascii="Georgia" w:hAnsi="Georgia"/>
        </w:rPr>
        <w:t>орм и процедур комплаенса. Доклад о результатах исполнения настоящего подпункта представлять ежегодно, до 15 декабря</w:t>
      </w:r>
      <w:r>
        <w:rPr>
          <w:rFonts w:ascii="Georgia" w:hAnsi="Georgia"/>
        </w:rPr>
        <w:t>.</w:t>
      </w:r>
    </w:p>
    <w:p w:rsidR="00000000" w:rsidRDefault="007E7994">
      <w:pPr>
        <w:divId w:val="5828369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Систематизация и актуализация нормативно-правовой базы по вопросам противодействия коррупции. Устранение пробелов и противоречий в 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авовом регулировании в области противодействия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37. Правительству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</w:t>
      </w:r>
      <w:r>
        <w:rPr>
          <w:rFonts w:ascii="Georgia" w:hAnsi="Georgia"/>
        </w:rPr>
        <w:t>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</w:t>
      </w:r>
      <w:r>
        <w:rPr>
          <w:rFonts w:ascii="Georgia" w:hAnsi="Georgia"/>
        </w:rPr>
        <w:t>ческих лиц) владеет Российская Федерация или субъект Российской Федерации, в перечень должностных лиц, предусмотренный примечаниями к</w:t>
      </w:r>
      <w:r>
        <w:rPr>
          <w:rFonts w:ascii="Georgia" w:hAnsi="Georgia"/>
        </w:rPr>
        <w:t xml:space="preserve"> </w:t>
      </w:r>
      <w:hyperlink r:id="rId39" w:anchor="/document/99/9017477/XA00M7E2N7/" w:history="1">
        <w:r>
          <w:rPr>
            <w:rStyle w:val="a4"/>
            <w:rFonts w:ascii="Georgia" w:hAnsi="Georgia"/>
          </w:rPr>
          <w:t xml:space="preserve">статье 285 Уголовного </w:t>
        </w:r>
        <w:r>
          <w:rPr>
            <w:rStyle w:val="a4"/>
            <w:rFonts w:ascii="Georgia" w:hAnsi="Georgia"/>
          </w:rPr>
          <w:lastRenderedPageBreak/>
          <w:t>кодекса Российской Федера</w:t>
        </w:r>
        <w:r>
          <w:rPr>
            <w:rStyle w:val="a4"/>
            <w:rFonts w:ascii="Georgia" w:hAnsi="Georgia"/>
          </w:rPr>
          <w:t>ции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ноября 2018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с участием Генеральной прокуратуры Российской Федерации проанализировать практику реализации положений</w:t>
      </w:r>
      <w:r>
        <w:rPr>
          <w:rFonts w:ascii="Georgia" w:hAnsi="Georgia"/>
        </w:rPr>
        <w:t xml:space="preserve"> </w:t>
      </w:r>
      <w:hyperlink r:id="rId40" w:anchor="/document/99/901904391/XA00MC22NK/" w:history="1">
        <w:r>
          <w:rPr>
            <w:rStyle w:val="a4"/>
            <w:rFonts w:ascii="Georgia" w:hAnsi="Georgia"/>
          </w:rPr>
          <w:t>статьи 59.2 Федерального закона от 27 июля 2004 г.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октября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в) с участием Администрации Пре</w:t>
      </w:r>
      <w:r>
        <w:rPr>
          <w:rFonts w:ascii="Georgia" w:hAnsi="Georgia"/>
        </w:rPr>
        <w:t xml:space="preserve">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</w:t>
      </w:r>
      <w:r>
        <w:rPr>
          <w:rFonts w:ascii="Georgia" w:hAnsi="Georgia"/>
        </w:rPr>
        <w:t>проекты соответствующих нормативных правовых актов). Доклад о результатах исполнения настоящего подпункта представить до 1 декабря 2019 г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38. Рекомендовать Верховному Суду Российской Федерации до 1 апреля 2019 г. подготовить обзоры судебной практики по уг</w:t>
      </w:r>
      <w:r>
        <w:rPr>
          <w:rFonts w:ascii="Georgia" w:hAnsi="Georgia"/>
        </w:rPr>
        <w:t>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</w:t>
      </w:r>
      <w:r>
        <w:rPr>
          <w:rFonts w:ascii="Georgia" w:hAnsi="Georgia"/>
        </w:rPr>
        <w:t xml:space="preserve"> </w:t>
      </w:r>
      <w:hyperlink r:id="rId41" w:anchor="/document/99/901802257/XA00M3A2MD/" w:history="1">
        <w:r>
          <w:rPr>
            <w:rStyle w:val="a4"/>
            <w:rFonts w:ascii="Georgia" w:hAnsi="Georgia"/>
          </w:rPr>
          <w:t>частью 1 статьи 115 Угол</w:t>
        </w:r>
        <w:r>
          <w:rPr>
            <w:rStyle w:val="a4"/>
            <w:rFonts w:ascii="Georgia" w:hAnsi="Georgia"/>
          </w:rPr>
          <w:t>овно-процессуального кодекса Российской Федерации</w:t>
        </w:r>
      </w:hyperlink>
      <w:r>
        <w:rPr>
          <w:rFonts w:ascii="Georgia" w:hAnsi="Georgia"/>
        </w:rPr>
        <w:t>, в том числе при отсутствии заявленного гражданского иска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39. Генеральной прокуратуре Российской Федерации</w:t>
      </w:r>
      <w:r>
        <w:rPr>
          <w:rFonts w:ascii="Georgia" w:hAnsi="Georgia"/>
        </w:rPr>
        <w:t>: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а) с участием Верховного Суда Российской Федерации, Министерства юстиции Российской Федерации, Фе</w:t>
      </w:r>
      <w:r>
        <w:rPr>
          <w:rFonts w:ascii="Georgia" w:hAnsi="Georgia"/>
        </w:rPr>
        <w:t>деральной службы безопасности Российской Федерации и Следственного комитета Российской Федерации подготовить предложения по совершенствованию</w:t>
      </w:r>
      <w:r>
        <w:rPr>
          <w:rFonts w:ascii="Georgia" w:hAnsi="Georgia"/>
        </w:rPr>
        <w:t xml:space="preserve"> </w:t>
      </w:r>
      <w:hyperlink r:id="rId42" w:anchor="/document/99/9017477/" w:history="1">
        <w:r>
          <w:rPr>
            <w:rStyle w:val="a4"/>
            <w:rFonts w:ascii="Georgia" w:hAnsi="Georgia"/>
          </w:rPr>
          <w:t>Уголовного кодекса Российской Федерации</w:t>
        </w:r>
      </w:hyperlink>
      <w:r>
        <w:rPr>
          <w:rFonts w:ascii="Georgia" w:hAnsi="Georgia"/>
        </w:rPr>
        <w:t xml:space="preserve"> в части, к</w:t>
      </w:r>
      <w:r>
        <w:rPr>
          <w:rFonts w:ascii="Georgia" w:hAnsi="Georgia"/>
        </w:rPr>
        <w:t>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</w:t>
      </w:r>
      <w:r>
        <w:rPr>
          <w:rFonts w:ascii="Georgia" w:hAnsi="Georgia"/>
        </w:rPr>
        <w:t>;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б) с участием федерального государственного научно-исследовательского учреждения "И</w:t>
      </w:r>
      <w:r>
        <w:rPr>
          <w:rFonts w:ascii="Georgia" w:hAnsi="Georgia"/>
        </w:rPr>
        <w:t>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</w:t>
      </w:r>
      <w:r>
        <w:rPr>
          <w:rFonts w:ascii="Georgia" w:hAnsi="Georgia"/>
        </w:rPr>
        <w:t>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</w:t>
      </w:r>
      <w:r>
        <w:rPr>
          <w:rFonts w:ascii="Georgia" w:hAnsi="Georgia"/>
        </w:rPr>
        <w:t>.</w:t>
      </w:r>
    </w:p>
    <w:p w:rsidR="00000000" w:rsidRDefault="007E7994">
      <w:pPr>
        <w:divId w:val="1816769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Повышение эффективности между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народного сотрудничества Российской Федерации в области противодействия коррупции. Укрепление международного авторитета Росси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40. Генеральной прокуратуре Российской Федерации с участием Администрации Президента Российской Федерации, Министерства иностранн</w:t>
      </w:r>
      <w:r>
        <w:rPr>
          <w:rFonts w:ascii="Georgia" w:hAnsi="Georgia"/>
        </w:rPr>
        <w:t>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До</w:t>
      </w:r>
      <w:r>
        <w:rPr>
          <w:rFonts w:ascii="Georgia" w:hAnsi="Georgia"/>
        </w:rPr>
        <w:t>клад о результатах исполнения настоящего пункта представлять ежегодно, до 1 февраля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</w:t>
      </w:r>
      <w:r>
        <w:rPr>
          <w:rFonts w:ascii="Georgia" w:hAnsi="Georgia"/>
        </w:rPr>
        <w:t xml:space="preserve">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</w:t>
      </w:r>
      <w:r>
        <w:rPr>
          <w:rFonts w:ascii="Georgia" w:hAnsi="Georgia"/>
        </w:rPr>
        <w:t>государств - участников БРИКС, а также в деятельности Международной антикоррупционной академии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представлять ежегодно, до 1 февраля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42. Министерству юстиции Российской Федерации с участием Министерства ин</w:t>
      </w:r>
      <w:r>
        <w:rPr>
          <w:rFonts w:ascii="Georgia" w:hAnsi="Georgia"/>
        </w:rPr>
        <w:t>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</w:t>
      </w:r>
      <w:r>
        <w:rPr>
          <w:rFonts w:ascii="Georgia" w:hAnsi="Georgia"/>
        </w:rPr>
        <w:t>мического сотрудничества и развития по борьбе с подкупом иностранных должностных лиц при осуществлении международных коммерческих сделок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настоящего пункта представлять ежегодно, до 1 февраля</w:t>
      </w:r>
      <w:r>
        <w:rPr>
          <w:rFonts w:ascii="Georgia" w:hAnsi="Georgia"/>
        </w:rPr>
        <w:t>.</w:t>
      </w:r>
    </w:p>
    <w:p w:rsidR="00000000" w:rsidRDefault="007E7994">
      <w:pPr>
        <w:spacing w:after="223"/>
        <w:jc w:val="both"/>
        <w:divId w:val="761101791"/>
        <w:rPr>
          <w:rFonts w:ascii="Georgia" w:hAnsi="Georgia"/>
        </w:rPr>
      </w:pPr>
      <w:r>
        <w:rPr>
          <w:rFonts w:ascii="Georgia" w:hAnsi="Georgia"/>
        </w:rPr>
        <w:t>43. Федеральной службе по фина</w:t>
      </w:r>
      <w:r>
        <w:rPr>
          <w:rFonts w:ascii="Georgia" w:hAnsi="Georgia"/>
        </w:rPr>
        <w:t>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</w:t>
      </w:r>
      <w:r>
        <w:rPr>
          <w:rFonts w:ascii="Georgia" w:hAnsi="Georgia"/>
        </w:rPr>
        <w:t>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Доклад о результатах исполнения на</w:t>
      </w:r>
      <w:r>
        <w:rPr>
          <w:rFonts w:ascii="Georgia" w:hAnsi="Georgia"/>
        </w:rPr>
        <w:t>стоящего пункта представлять ежегодно, до 1 февраля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E7994" w:rsidRDefault="007E7994">
      <w:pPr>
        <w:divId w:val="18668689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https://vip.1jur.ru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17.07.2019</w:t>
      </w:r>
    </w:p>
    <w:sectPr w:rsidR="007E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F523E"/>
    <w:rsid w:val="003F523E"/>
    <w:rsid w:val="007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98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7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25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6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2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54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7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4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63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7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9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69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89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jur.ru/" TargetMode="External"/><Relationship Id="rId13" Type="http://schemas.openxmlformats.org/officeDocument/2006/relationships/hyperlink" Target="https://vip.1jur.ru/" TargetMode="External"/><Relationship Id="rId18" Type="http://schemas.openxmlformats.org/officeDocument/2006/relationships/hyperlink" Target="https://vip.1jur.ru/" TargetMode="External"/><Relationship Id="rId26" Type="http://schemas.openxmlformats.org/officeDocument/2006/relationships/hyperlink" Target="https://vip.1jur.ru/" TargetMode="External"/><Relationship Id="rId39" Type="http://schemas.openxmlformats.org/officeDocument/2006/relationships/hyperlink" Target="https://vip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jur.ru/" TargetMode="External"/><Relationship Id="rId34" Type="http://schemas.openxmlformats.org/officeDocument/2006/relationships/hyperlink" Target="https://vip.1jur.ru/" TargetMode="External"/><Relationship Id="rId42" Type="http://schemas.openxmlformats.org/officeDocument/2006/relationships/hyperlink" Target="https://vip.1jur.ru/" TargetMode="External"/><Relationship Id="rId7" Type="http://schemas.openxmlformats.org/officeDocument/2006/relationships/hyperlink" Target="https://vip.1jur.ru/" TargetMode="External"/><Relationship Id="rId12" Type="http://schemas.openxmlformats.org/officeDocument/2006/relationships/hyperlink" Target="https://vip.1jur.ru/" TargetMode="External"/><Relationship Id="rId17" Type="http://schemas.openxmlformats.org/officeDocument/2006/relationships/hyperlink" Target="https://vip.1jur.ru/" TargetMode="External"/><Relationship Id="rId25" Type="http://schemas.openxmlformats.org/officeDocument/2006/relationships/hyperlink" Target="https://vip.1jur.ru/" TargetMode="External"/><Relationship Id="rId33" Type="http://schemas.openxmlformats.org/officeDocument/2006/relationships/hyperlink" Target="https://vip.1jur.ru/" TargetMode="External"/><Relationship Id="rId38" Type="http://schemas.openxmlformats.org/officeDocument/2006/relationships/hyperlink" Target="https://vip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jur.ru/" TargetMode="External"/><Relationship Id="rId20" Type="http://schemas.openxmlformats.org/officeDocument/2006/relationships/hyperlink" Target="https://vip.1jur.ru/" TargetMode="External"/><Relationship Id="rId29" Type="http://schemas.openxmlformats.org/officeDocument/2006/relationships/hyperlink" Target="https://vip.1jur.ru/" TargetMode="External"/><Relationship Id="rId41" Type="http://schemas.openxmlformats.org/officeDocument/2006/relationships/hyperlink" Target="https://vip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jur.ru/" TargetMode="External"/><Relationship Id="rId11" Type="http://schemas.openxmlformats.org/officeDocument/2006/relationships/hyperlink" Target="https://vip.1jur.ru/" TargetMode="External"/><Relationship Id="rId24" Type="http://schemas.openxmlformats.org/officeDocument/2006/relationships/hyperlink" Target="https://vip.1jur.ru/" TargetMode="External"/><Relationship Id="rId32" Type="http://schemas.openxmlformats.org/officeDocument/2006/relationships/hyperlink" Target="https://vip.1jur.ru/" TargetMode="External"/><Relationship Id="rId37" Type="http://schemas.openxmlformats.org/officeDocument/2006/relationships/hyperlink" Target="https://vip.1jur.ru/" TargetMode="External"/><Relationship Id="rId40" Type="http://schemas.openxmlformats.org/officeDocument/2006/relationships/hyperlink" Target="https://vip.1jur.ru/" TargetMode="External"/><Relationship Id="rId5" Type="http://schemas.openxmlformats.org/officeDocument/2006/relationships/hyperlink" Target="https://vip.1jur.ru/" TargetMode="External"/><Relationship Id="rId15" Type="http://schemas.openxmlformats.org/officeDocument/2006/relationships/hyperlink" Target="https://vip.1jur.ru/" TargetMode="External"/><Relationship Id="rId23" Type="http://schemas.openxmlformats.org/officeDocument/2006/relationships/hyperlink" Target="https://vip.1jur.ru/" TargetMode="External"/><Relationship Id="rId28" Type="http://schemas.openxmlformats.org/officeDocument/2006/relationships/hyperlink" Target="https://vip.1jur.ru/" TargetMode="External"/><Relationship Id="rId36" Type="http://schemas.openxmlformats.org/officeDocument/2006/relationships/hyperlink" Target="https://vip.1jur.ru/" TargetMode="External"/><Relationship Id="rId10" Type="http://schemas.openxmlformats.org/officeDocument/2006/relationships/hyperlink" Target="https://vip.1jur.ru/" TargetMode="External"/><Relationship Id="rId19" Type="http://schemas.openxmlformats.org/officeDocument/2006/relationships/hyperlink" Target="https://vip.1jur.ru/" TargetMode="External"/><Relationship Id="rId31" Type="http://schemas.openxmlformats.org/officeDocument/2006/relationships/hyperlink" Target="https://vip.1jur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vip.1jur.ru/" TargetMode="External"/><Relationship Id="rId9" Type="http://schemas.openxmlformats.org/officeDocument/2006/relationships/hyperlink" Target="https://vip.1jur.ru/" TargetMode="External"/><Relationship Id="rId14" Type="http://schemas.openxmlformats.org/officeDocument/2006/relationships/hyperlink" Target="https://vip.1jur.ru/" TargetMode="External"/><Relationship Id="rId22" Type="http://schemas.openxmlformats.org/officeDocument/2006/relationships/hyperlink" Target="https://vip.1jur.ru/" TargetMode="External"/><Relationship Id="rId27" Type="http://schemas.openxmlformats.org/officeDocument/2006/relationships/hyperlink" Target="https://vip.1jur.ru/" TargetMode="External"/><Relationship Id="rId30" Type="http://schemas.openxmlformats.org/officeDocument/2006/relationships/hyperlink" Target="https://vip.1jur.ru/" TargetMode="External"/><Relationship Id="rId35" Type="http://schemas.openxmlformats.org/officeDocument/2006/relationships/hyperlink" Target="https://vip.1jur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8566</Words>
  <Characters>48828</Characters>
  <Application>Microsoft Office Word</Application>
  <DocSecurity>0</DocSecurity>
  <Lines>406</Lines>
  <Paragraphs>114</Paragraphs>
  <ScaleCrop>false</ScaleCrop>
  <Company/>
  <LinksUpToDate>false</LinksUpToDate>
  <CharactersWithSpaces>57280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 Дело</dc:creator>
  <cp:lastModifiedBy>Ваше Дело</cp:lastModifiedBy>
  <cp:revision>2</cp:revision>
  <dcterms:created xsi:type="dcterms:W3CDTF">2019-07-17T12:03:00Z</dcterms:created>
  <dcterms:modified xsi:type="dcterms:W3CDTF">2019-07-17T12:03:00Z</dcterms:modified>
</cp:coreProperties>
</file>